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BDEE" w14:textId="0C7219B2" w:rsidR="003520A6" w:rsidRPr="003520A6" w:rsidRDefault="006B5EFF" w:rsidP="003520A6">
      <w:pPr>
        <w:rPr>
          <w:b/>
          <w:bCs/>
        </w:rPr>
      </w:pPr>
      <w:r>
        <w:rPr>
          <w:b/>
          <w:bCs/>
        </w:rPr>
        <w:t xml:space="preserve">Bank Staff - </w:t>
      </w:r>
      <w:r w:rsidR="003520A6" w:rsidRPr="003520A6">
        <w:rPr>
          <w:b/>
          <w:bCs/>
        </w:rPr>
        <w:t xml:space="preserve">Centre </w:t>
      </w:r>
      <w:r>
        <w:rPr>
          <w:b/>
          <w:bCs/>
        </w:rPr>
        <w:t>Assistant</w:t>
      </w:r>
    </w:p>
    <w:tbl>
      <w:tblPr>
        <w:tblW w:w="9450" w:type="dxa"/>
        <w:shd w:val="clear" w:color="auto" w:fill="FFFFFF"/>
        <w:tblCellMar>
          <w:top w:w="15" w:type="dxa"/>
          <w:left w:w="15" w:type="dxa"/>
          <w:bottom w:w="15" w:type="dxa"/>
          <w:right w:w="15" w:type="dxa"/>
        </w:tblCellMar>
        <w:tblLook w:val="04A0" w:firstRow="1" w:lastRow="0" w:firstColumn="1" w:lastColumn="0" w:noHBand="0" w:noVBand="1"/>
      </w:tblPr>
      <w:tblGrid>
        <w:gridCol w:w="4225"/>
        <w:gridCol w:w="5225"/>
      </w:tblGrid>
      <w:tr w:rsidR="003520A6" w:rsidRPr="003520A6" w14:paraId="0CE21B3E" w14:textId="77777777">
        <w:tc>
          <w:tcPr>
            <w:tcW w:w="0" w:type="auto"/>
            <w:gridSpan w:val="2"/>
            <w:tcBorders>
              <w:top w:val="nil"/>
              <w:left w:val="nil"/>
              <w:bottom w:val="nil"/>
              <w:right w:val="nil"/>
            </w:tcBorders>
            <w:tcMar>
              <w:top w:w="150" w:type="dxa"/>
              <w:left w:w="0" w:type="dxa"/>
              <w:bottom w:w="150" w:type="dxa"/>
              <w:right w:w="300" w:type="dxa"/>
            </w:tcMar>
            <w:vAlign w:val="center"/>
            <w:hideMark/>
          </w:tcPr>
          <w:p w14:paraId="6436297A" w14:textId="77777777" w:rsidR="003520A6" w:rsidRPr="003520A6" w:rsidRDefault="003520A6" w:rsidP="003520A6">
            <w:r w:rsidRPr="003520A6">
              <w:t>Job details</w:t>
            </w:r>
          </w:p>
        </w:tc>
      </w:tr>
      <w:tr w:rsidR="003520A6" w:rsidRPr="003520A6" w14:paraId="72DE5DBD" w14:textId="77777777">
        <w:tc>
          <w:tcPr>
            <w:tcW w:w="0" w:type="auto"/>
            <w:tcBorders>
              <w:bottom w:val="single" w:sz="6" w:space="0" w:color="B1B4B6"/>
            </w:tcBorders>
            <w:shd w:val="clear" w:color="auto" w:fill="FFFFFF"/>
            <w:tcMar>
              <w:top w:w="150" w:type="dxa"/>
              <w:left w:w="0" w:type="dxa"/>
              <w:bottom w:w="150" w:type="dxa"/>
              <w:right w:w="300" w:type="dxa"/>
            </w:tcMar>
            <w:hideMark/>
          </w:tcPr>
          <w:p w14:paraId="593BDEE8" w14:textId="77777777" w:rsidR="003520A6" w:rsidRPr="003520A6" w:rsidRDefault="003520A6" w:rsidP="003520A6">
            <w:pPr>
              <w:rPr>
                <w:b/>
                <w:bCs/>
              </w:rPr>
            </w:pPr>
            <w:r w:rsidRPr="003520A6">
              <w:rPr>
                <w:b/>
                <w:bCs/>
              </w:rPr>
              <w:t>Posting date:</w:t>
            </w:r>
          </w:p>
        </w:tc>
        <w:tc>
          <w:tcPr>
            <w:tcW w:w="0" w:type="auto"/>
            <w:tcBorders>
              <w:bottom w:val="single" w:sz="6" w:space="0" w:color="B1B4B6"/>
            </w:tcBorders>
            <w:shd w:val="clear" w:color="auto" w:fill="FFFFFF"/>
            <w:tcMar>
              <w:top w:w="150" w:type="dxa"/>
              <w:left w:w="0" w:type="dxa"/>
              <w:bottom w:w="150" w:type="dxa"/>
              <w:right w:w="0" w:type="dxa"/>
            </w:tcMar>
            <w:hideMark/>
          </w:tcPr>
          <w:p w14:paraId="68E34BC3" w14:textId="48CD5E51" w:rsidR="003520A6" w:rsidRPr="003520A6" w:rsidRDefault="00567AD2" w:rsidP="003520A6">
            <w:r>
              <w:t>2</w:t>
            </w:r>
            <w:r w:rsidR="003520A6" w:rsidRPr="003520A6">
              <w:t xml:space="preserve"> January 202</w:t>
            </w:r>
            <w:r w:rsidR="006B5EFF">
              <w:t>6</w:t>
            </w:r>
          </w:p>
        </w:tc>
      </w:tr>
      <w:tr w:rsidR="003520A6" w:rsidRPr="003520A6" w14:paraId="51C01484" w14:textId="77777777">
        <w:tc>
          <w:tcPr>
            <w:tcW w:w="0" w:type="auto"/>
            <w:tcBorders>
              <w:bottom w:val="single" w:sz="6" w:space="0" w:color="B1B4B6"/>
            </w:tcBorders>
            <w:shd w:val="clear" w:color="auto" w:fill="FFFFFF"/>
            <w:tcMar>
              <w:top w:w="150" w:type="dxa"/>
              <w:left w:w="0" w:type="dxa"/>
              <w:bottom w:w="150" w:type="dxa"/>
              <w:right w:w="300" w:type="dxa"/>
            </w:tcMar>
            <w:hideMark/>
          </w:tcPr>
          <w:p w14:paraId="57BF1D0F" w14:textId="77777777" w:rsidR="003520A6" w:rsidRPr="003520A6" w:rsidRDefault="003520A6" w:rsidP="003520A6">
            <w:pPr>
              <w:rPr>
                <w:b/>
                <w:bCs/>
              </w:rPr>
            </w:pPr>
            <w:r w:rsidRPr="003520A6">
              <w:rPr>
                <w:b/>
                <w:bCs/>
              </w:rPr>
              <w:t>Salary:</w:t>
            </w:r>
          </w:p>
        </w:tc>
        <w:tc>
          <w:tcPr>
            <w:tcW w:w="0" w:type="auto"/>
            <w:tcBorders>
              <w:bottom w:val="single" w:sz="6" w:space="0" w:color="B1B4B6"/>
            </w:tcBorders>
            <w:shd w:val="clear" w:color="auto" w:fill="FFFFFF"/>
            <w:tcMar>
              <w:top w:w="150" w:type="dxa"/>
              <w:left w:w="0" w:type="dxa"/>
              <w:bottom w:w="150" w:type="dxa"/>
              <w:right w:w="0" w:type="dxa"/>
            </w:tcMar>
            <w:hideMark/>
          </w:tcPr>
          <w:p w14:paraId="59CABCF6" w14:textId="0298A496" w:rsidR="003520A6" w:rsidRPr="003520A6" w:rsidRDefault="0074611C" w:rsidP="003520A6">
            <w:r>
              <w:t xml:space="preserve">£13.05 to </w:t>
            </w:r>
            <w:r w:rsidR="003520A6" w:rsidRPr="003520A6">
              <w:t>£13.</w:t>
            </w:r>
            <w:r w:rsidR="006A449B">
              <w:t>69</w:t>
            </w:r>
            <w:r w:rsidR="003520A6" w:rsidRPr="003520A6">
              <w:t xml:space="preserve"> per hour</w:t>
            </w:r>
          </w:p>
        </w:tc>
      </w:tr>
      <w:tr w:rsidR="003520A6" w:rsidRPr="003520A6" w14:paraId="2070CC1A" w14:textId="77777777">
        <w:tc>
          <w:tcPr>
            <w:tcW w:w="0" w:type="auto"/>
            <w:tcBorders>
              <w:bottom w:val="single" w:sz="6" w:space="0" w:color="B1B4B6"/>
            </w:tcBorders>
            <w:shd w:val="clear" w:color="auto" w:fill="FFFFFF"/>
            <w:tcMar>
              <w:top w:w="150" w:type="dxa"/>
              <w:left w:w="0" w:type="dxa"/>
              <w:bottom w:w="150" w:type="dxa"/>
              <w:right w:w="300" w:type="dxa"/>
            </w:tcMar>
            <w:hideMark/>
          </w:tcPr>
          <w:p w14:paraId="13A39635" w14:textId="77777777" w:rsidR="003520A6" w:rsidRPr="003520A6" w:rsidRDefault="003520A6" w:rsidP="003520A6">
            <w:pPr>
              <w:rPr>
                <w:b/>
                <w:bCs/>
              </w:rPr>
            </w:pPr>
            <w:r w:rsidRPr="003520A6">
              <w:rPr>
                <w:b/>
                <w:bCs/>
              </w:rPr>
              <w:t>Hours:</w:t>
            </w:r>
          </w:p>
        </w:tc>
        <w:tc>
          <w:tcPr>
            <w:tcW w:w="0" w:type="auto"/>
            <w:tcBorders>
              <w:bottom w:val="single" w:sz="6" w:space="0" w:color="B1B4B6"/>
            </w:tcBorders>
            <w:shd w:val="clear" w:color="auto" w:fill="FFFFFF"/>
            <w:tcMar>
              <w:top w:w="150" w:type="dxa"/>
              <w:left w:w="0" w:type="dxa"/>
              <w:bottom w:w="150" w:type="dxa"/>
              <w:right w:w="0" w:type="dxa"/>
            </w:tcMar>
            <w:hideMark/>
          </w:tcPr>
          <w:p w14:paraId="05C63876" w14:textId="5D44F2C4" w:rsidR="003520A6" w:rsidRPr="003520A6" w:rsidRDefault="00256E1D" w:rsidP="003520A6">
            <w:r>
              <w:t>Ad Hoc</w:t>
            </w:r>
          </w:p>
        </w:tc>
      </w:tr>
      <w:tr w:rsidR="003520A6" w:rsidRPr="003520A6" w14:paraId="4E23DF60" w14:textId="77777777">
        <w:tc>
          <w:tcPr>
            <w:tcW w:w="0" w:type="auto"/>
            <w:tcBorders>
              <w:bottom w:val="single" w:sz="6" w:space="0" w:color="B1B4B6"/>
            </w:tcBorders>
            <w:shd w:val="clear" w:color="auto" w:fill="FFFFFF"/>
            <w:tcMar>
              <w:top w:w="150" w:type="dxa"/>
              <w:left w:w="0" w:type="dxa"/>
              <w:bottom w:w="150" w:type="dxa"/>
              <w:right w:w="300" w:type="dxa"/>
            </w:tcMar>
            <w:hideMark/>
          </w:tcPr>
          <w:p w14:paraId="2252D4FE" w14:textId="77777777" w:rsidR="003520A6" w:rsidRPr="003520A6" w:rsidRDefault="003520A6" w:rsidP="003520A6">
            <w:pPr>
              <w:rPr>
                <w:b/>
                <w:bCs/>
              </w:rPr>
            </w:pPr>
            <w:r w:rsidRPr="003520A6">
              <w:rPr>
                <w:b/>
                <w:bCs/>
              </w:rPr>
              <w:t>Closing date:</w:t>
            </w:r>
          </w:p>
        </w:tc>
        <w:tc>
          <w:tcPr>
            <w:tcW w:w="0" w:type="auto"/>
            <w:tcBorders>
              <w:bottom w:val="single" w:sz="6" w:space="0" w:color="B1B4B6"/>
            </w:tcBorders>
            <w:shd w:val="clear" w:color="auto" w:fill="FFFFFF"/>
            <w:tcMar>
              <w:top w:w="150" w:type="dxa"/>
              <w:left w:w="0" w:type="dxa"/>
              <w:bottom w:w="150" w:type="dxa"/>
              <w:right w:w="0" w:type="dxa"/>
            </w:tcMar>
            <w:hideMark/>
          </w:tcPr>
          <w:p w14:paraId="5EC1DC0E" w14:textId="229B27F1" w:rsidR="003520A6" w:rsidRPr="003520A6" w:rsidRDefault="00567AD2" w:rsidP="003520A6">
            <w:r>
              <w:t>2</w:t>
            </w:r>
            <w:r w:rsidR="003520A6" w:rsidRPr="003520A6">
              <w:t xml:space="preserve"> February 202</w:t>
            </w:r>
            <w:r>
              <w:t>6</w:t>
            </w:r>
          </w:p>
        </w:tc>
      </w:tr>
      <w:tr w:rsidR="003520A6" w:rsidRPr="003520A6" w14:paraId="502A9F72" w14:textId="77777777">
        <w:tc>
          <w:tcPr>
            <w:tcW w:w="0" w:type="auto"/>
            <w:tcBorders>
              <w:bottom w:val="single" w:sz="6" w:space="0" w:color="B1B4B6"/>
            </w:tcBorders>
            <w:shd w:val="clear" w:color="auto" w:fill="FFFFFF"/>
            <w:tcMar>
              <w:top w:w="150" w:type="dxa"/>
              <w:left w:w="0" w:type="dxa"/>
              <w:bottom w:w="150" w:type="dxa"/>
              <w:right w:w="300" w:type="dxa"/>
            </w:tcMar>
            <w:hideMark/>
          </w:tcPr>
          <w:p w14:paraId="513D3AFE" w14:textId="77777777" w:rsidR="003520A6" w:rsidRPr="003520A6" w:rsidRDefault="003520A6" w:rsidP="003520A6">
            <w:pPr>
              <w:rPr>
                <w:b/>
                <w:bCs/>
              </w:rPr>
            </w:pPr>
            <w:r w:rsidRPr="003520A6">
              <w:rPr>
                <w:b/>
                <w:bCs/>
              </w:rPr>
              <w:t>Location:</w:t>
            </w:r>
          </w:p>
        </w:tc>
        <w:tc>
          <w:tcPr>
            <w:tcW w:w="0" w:type="auto"/>
            <w:tcBorders>
              <w:bottom w:val="single" w:sz="6" w:space="0" w:color="B1B4B6"/>
            </w:tcBorders>
            <w:shd w:val="clear" w:color="auto" w:fill="FFFFFF"/>
            <w:tcMar>
              <w:top w:w="150" w:type="dxa"/>
              <w:left w:w="0" w:type="dxa"/>
              <w:bottom w:w="150" w:type="dxa"/>
              <w:right w:w="0" w:type="dxa"/>
            </w:tcMar>
            <w:hideMark/>
          </w:tcPr>
          <w:p w14:paraId="350D094D" w14:textId="77777777" w:rsidR="003520A6" w:rsidRPr="003520A6" w:rsidRDefault="003520A6" w:rsidP="003520A6">
            <w:r w:rsidRPr="003520A6">
              <w:t>GU12 5DP</w:t>
            </w:r>
          </w:p>
        </w:tc>
      </w:tr>
      <w:tr w:rsidR="003520A6" w:rsidRPr="003520A6" w14:paraId="0211DE52" w14:textId="77777777">
        <w:tc>
          <w:tcPr>
            <w:tcW w:w="0" w:type="auto"/>
            <w:tcBorders>
              <w:bottom w:val="single" w:sz="6" w:space="0" w:color="B1B4B6"/>
            </w:tcBorders>
            <w:shd w:val="clear" w:color="auto" w:fill="FFFFFF"/>
            <w:tcMar>
              <w:top w:w="150" w:type="dxa"/>
              <w:left w:w="0" w:type="dxa"/>
              <w:bottom w:w="150" w:type="dxa"/>
              <w:right w:w="300" w:type="dxa"/>
            </w:tcMar>
            <w:hideMark/>
          </w:tcPr>
          <w:p w14:paraId="0E33B567" w14:textId="77777777" w:rsidR="003520A6" w:rsidRPr="003520A6" w:rsidRDefault="003520A6" w:rsidP="003520A6">
            <w:pPr>
              <w:rPr>
                <w:b/>
                <w:bCs/>
              </w:rPr>
            </w:pPr>
            <w:r w:rsidRPr="003520A6">
              <w:rPr>
                <w:b/>
                <w:bCs/>
              </w:rPr>
              <w:t>Remote working:</w:t>
            </w:r>
          </w:p>
        </w:tc>
        <w:tc>
          <w:tcPr>
            <w:tcW w:w="0" w:type="auto"/>
            <w:tcBorders>
              <w:bottom w:val="single" w:sz="6" w:space="0" w:color="B1B4B6"/>
            </w:tcBorders>
            <w:shd w:val="clear" w:color="auto" w:fill="FFFFFF"/>
            <w:tcMar>
              <w:top w:w="150" w:type="dxa"/>
              <w:left w:w="0" w:type="dxa"/>
              <w:bottom w:w="150" w:type="dxa"/>
              <w:right w:w="0" w:type="dxa"/>
            </w:tcMar>
            <w:hideMark/>
          </w:tcPr>
          <w:p w14:paraId="70C2F3DA" w14:textId="77777777" w:rsidR="003520A6" w:rsidRPr="003520A6" w:rsidRDefault="003520A6" w:rsidP="003520A6">
            <w:r w:rsidRPr="003520A6">
              <w:t>On-site only</w:t>
            </w:r>
          </w:p>
        </w:tc>
      </w:tr>
      <w:tr w:rsidR="003520A6" w:rsidRPr="003520A6" w14:paraId="725B3223" w14:textId="77777777">
        <w:tc>
          <w:tcPr>
            <w:tcW w:w="0" w:type="auto"/>
            <w:tcBorders>
              <w:bottom w:val="single" w:sz="6" w:space="0" w:color="B1B4B6"/>
            </w:tcBorders>
            <w:shd w:val="clear" w:color="auto" w:fill="FFFFFF"/>
            <w:tcMar>
              <w:top w:w="150" w:type="dxa"/>
              <w:left w:w="0" w:type="dxa"/>
              <w:bottom w:w="150" w:type="dxa"/>
              <w:right w:w="300" w:type="dxa"/>
            </w:tcMar>
            <w:hideMark/>
          </w:tcPr>
          <w:p w14:paraId="028AA777" w14:textId="77777777" w:rsidR="003520A6" w:rsidRPr="003520A6" w:rsidRDefault="003520A6" w:rsidP="003520A6">
            <w:pPr>
              <w:rPr>
                <w:b/>
                <w:bCs/>
              </w:rPr>
            </w:pPr>
            <w:r w:rsidRPr="003520A6">
              <w:rPr>
                <w:b/>
                <w:bCs/>
              </w:rPr>
              <w:t>Company:</w:t>
            </w:r>
          </w:p>
        </w:tc>
        <w:tc>
          <w:tcPr>
            <w:tcW w:w="0" w:type="auto"/>
            <w:tcBorders>
              <w:bottom w:val="single" w:sz="6" w:space="0" w:color="B1B4B6"/>
            </w:tcBorders>
            <w:shd w:val="clear" w:color="auto" w:fill="FFFFFF"/>
            <w:tcMar>
              <w:top w:w="150" w:type="dxa"/>
              <w:left w:w="0" w:type="dxa"/>
              <w:bottom w:w="150" w:type="dxa"/>
              <w:right w:w="0" w:type="dxa"/>
            </w:tcMar>
            <w:hideMark/>
          </w:tcPr>
          <w:p w14:paraId="1C473223" w14:textId="77777777" w:rsidR="003520A6" w:rsidRPr="003520A6" w:rsidRDefault="003520A6" w:rsidP="003520A6">
            <w:r w:rsidRPr="003520A6">
              <w:t>Ash Parish Council</w:t>
            </w:r>
          </w:p>
        </w:tc>
      </w:tr>
      <w:tr w:rsidR="003520A6" w:rsidRPr="003520A6" w14:paraId="11D6C2F9" w14:textId="77777777">
        <w:tc>
          <w:tcPr>
            <w:tcW w:w="0" w:type="auto"/>
            <w:tcBorders>
              <w:bottom w:val="single" w:sz="6" w:space="0" w:color="B1B4B6"/>
            </w:tcBorders>
            <w:shd w:val="clear" w:color="auto" w:fill="FFFFFF"/>
            <w:tcMar>
              <w:top w:w="150" w:type="dxa"/>
              <w:left w:w="0" w:type="dxa"/>
              <w:bottom w:w="150" w:type="dxa"/>
              <w:right w:w="300" w:type="dxa"/>
            </w:tcMar>
            <w:hideMark/>
          </w:tcPr>
          <w:p w14:paraId="2F9F6193" w14:textId="77777777" w:rsidR="003520A6" w:rsidRPr="003520A6" w:rsidRDefault="003520A6" w:rsidP="003520A6">
            <w:pPr>
              <w:rPr>
                <w:b/>
                <w:bCs/>
              </w:rPr>
            </w:pPr>
            <w:r w:rsidRPr="003520A6">
              <w:rPr>
                <w:b/>
                <w:bCs/>
              </w:rPr>
              <w:t>Job type:</w:t>
            </w:r>
          </w:p>
        </w:tc>
        <w:tc>
          <w:tcPr>
            <w:tcW w:w="0" w:type="auto"/>
            <w:tcBorders>
              <w:bottom w:val="single" w:sz="6" w:space="0" w:color="B1B4B6"/>
            </w:tcBorders>
            <w:shd w:val="clear" w:color="auto" w:fill="FFFFFF"/>
            <w:tcMar>
              <w:top w:w="150" w:type="dxa"/>
              <w:left w:w="0" w:type="dxa"/>
              <w:bottom w:w="150" w:type="dxa"/>
              <w:right w:w="0" w:type="dxa"/>
            </w:tcMar>
            <w:hideMark/>
          </w:tcPr>
          <w:p w14:paraId="106F1DCC" w14:textId="25D13417" w:rsidR="003520A6" w:rsidRPr="003520A6" w:rsidRDefault="00CE416B" w:rsidP="003520A6">
            <w:r>
              <w:t>Bank Staff</w:t>
            </w:r>
          </w:p>
        </w:tc>
      </w:tr>
      <w:tr w:rsidR="003520A6" w:rsidRPr="003520A6" w14:paraId="4F31E540" w14:textId="77777777">
        <w:tc>
          <w:tcPr>
            <w:tcW w:w="0" w:type="auto"/>
            <w:tcBorders>
              <w:bottom w:val="single" w:sz="6" w:space="0" w:color="B1B4B6"/>
            </w:tcBorders>
            <w:shd w:val="clear" w:color="auto" w:fill="FFFFFF"/>
            <w:tcMar>
              <w:top w:w="150" w:type="dxa"/>
              <w:left w:w="0" w:type="dxa"/>
              <w:bottom w:w="150" w:type="dxa"/>
              <w:right w:w="300" w:type="dxa"/>
            </w:tcMar>
            <w:hideMark/>
          </w:tcPr>
          <w:p w14:paraId="77029635" w14:textId="77777777" w:rsidR="003520A6" w:rsidRPr="003520A6" w:rsidRDefault="003520A6" w:rsidP="003520A6">
            <w:pPr>
              <w:rPr>
                <w:b/>
                <w:bCs/>
              </w:rPr>
            </w:pPr>
            <w:r w:rsidRPr="003520A6">
              <w:rPr>
                <w:b/>
                <w:bCs/>
              </w:rPr>
              <w:t>Job reference:</w:t>
            </w:r>
          </w:p>
        </w:tc>
        <w:tc>
          <w:tcPr>
            <w:tcW w:w="0" w:type="auto"/>
            <w:tcBorders>
              <w:bottom w:val="single" w:sz="6" w:space="0" w:color="B1B4B6"/>
            </w:tcBorders>
            <w:shd w:val="clear" w:color="auto" w:fill="FFFFFF"/>
            <w:tcMar>
              <w:top w:w="150" w:type="dxa"/>
              <w:left w:w="0" w:type="dxa"/>
              <w:bottom w:w="150" w:type="dxa"/>
              <w:right w:w="0" w:type="dxa"/>
            </w:tcMar>
            <w:hideMark/>
          </w:tcPr>
          <w:p w14:paraId="39496198" w14:textId="77777777" w:rsidR="003520A6" w:rsidRPr="003520A6" w:rsidRDefault="003520A6" w:rsidP="003520A6">
            <w:pPr>
              <w:rPr>
                <w:b/>
                <w:bCs/>
              </w:rPr>
            </w:pPr>
          </w:p>
        </w:tc>
      </w:tr>
    </w:tbl>
    <w:p w14:paraId="4834AAB5" w14:textId="77777777" w:rsidR="003520A6" w:rsidRPr="003520A6" w:rsidRDefault="003520A6" w:rsidP="003520A6">
      <w:pPr>
        <w:rPr>
          <w:b/>
          <w:bCs/>
        </w:rPr>
      </w:pPr>
      <w:r w:rsidRPr="003520A6">
        <w:rPr>
          <w:b/>
          <w:bCs/>
        </w:rPr>
        <w:t>Summary</w:t>
      </w:r>
    </w:p>
    <w:p w14:paraId="2785AF28" w14:textId="0595F594" w:rsidR="003520A6" w:rsidRPr="003520A6" w:rsidRDefault="003520A6" w:rsidP="003520A6">
      <w:r w:rsidRPr="003520A6">
        <w:t xml:space="preserve">We have an opportunity for a </w:t>
      </w:r>
      <w:r w:rsidR="00EC1FAD">
        <w:t xml:space="preserve">bank staff </w:t>
      </w:r>
      <w:r w:rsidRPr="003520A6">
        <w:t xml:space="preserve">Centre </w:t>
      </w:r>
      <w:r w:rsidR="00EC1FAD">
        <w:t>Assistant</w:t>
      </w:r>
      <w:r w:rsidRPr="003520A6">
        <w:t xml:space="preserve"> to support the small admin team within the Parish of Ash. This is an opportunity for an individual with practical skills who enjoys being active. Please be aware the role will involve some lone working, so does need someone who is comfortable with this and is self-motivated.</w:t>
      </w:r>
      <w:r w:rsidRPr="003520A6">
        <w:br/>
        <w:t>You will need a degree of physical fitness to set up halls/rooms with tables and chairs, cleaning of halls/rooms, a can-do attitude, an aptitude for working with the general public as you will often be the first point of contact for people entering the Ash Centre. A desire to learn on the job is essential as the role is varied and requires the individual to make the booking successful for the hirer.</w:t>
      </w:r>
      <w:r w:rsidRPr="003520A6">
        <w:br/>
      </w:r>
      <w:r w:rsidR="00EC1FAD">
        <w:t>Ad Hoc w</w:t>
      </w:r>
      <w:r w:rsidRPr="003520A6">
        <w:t xml:space="preserve">orking in the evenings and weekends, specific times will depend on Ash Centre bookings. </w:t>
      </w:r>
      <w:r w:rsidRPr="003520A6">
        <w:br/>
        <w:t>In return we offer a competitive salary, full training, uniform and a good variety of work.</w:t>
      </w:r>
    </w:p>
    <w:p w14:paraId="6C817050" w14:textId="77777777" w:rsidR="002F3B26" w:rsidRDefault="002F3B26"/>
    <w:sectPr w:rsidR="002F3B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0A6"/>
    <w:rsid w:val="00144803"/>
    <w:rsid w:val="00256E1D"/>
    <w:rsid w:val="002F3B26"/>
    <w:rsid w:val="003520A6"/>
    <w:rsid w:val="00524C35"/>
    <w:rsid w:val="005355DC"/>
    <w:rsid w:val="00567AD2"/>
    <w:rsid w:val="005F3DE4"/>
    <w:rsid w:val="0064144F"/>
    <w:rsid w:val="006A449B"/>
    <w:rsid w:val="006B5EFF"/>
    <w:rsid w:val="0074611C"/>
    <w:rsid w:val="007A33CA"/>
    <w:rsid w:val="007E368B"/>
    <w:rsid w:val="008A066A"/>
    <w:rsid w:val="00946785"/>
    <w:rsid w:val="009F05F6"/>
    <w:rsid w:val="00A57F2C"/>
    <w:rsid w:val="00BA726A"/>
    <w:rsid w:val="00CA0F33"/>
    <w:rsid w:val="00CE416B"/>
    <w:rsid w:val="00DF7B80"/>
    <w:rsid w:val="00E906D0"/>
    <w:rsid w:val="00EC1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67A5C"/>
  <w15:chartTrackingRefBased/>
  <w15:docId w15:val="{744EFB38-54E1-4BDD-AD9D-D3FA7C7C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0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0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0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0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0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0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0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0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0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0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0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0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0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0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0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0A6"/>
    <w:rPr>
      <w:rFonts w:eastAsiaTheme="majorEastAsia" w:cstheme="majorBidi"/>
      <w:color w:val="272727" w:themeColor="text1" w:themeTint="D8"/>
    </w:rPr>
  </w:style>
  <w:style w:type="paragraph" w:styleId="Title">
    <w:name w:val="Title"/>
    <w:basedOn w:val="Normal"/>
    <w:next w:val="Normal"/>
    <w:link w:val="TitleChar"/>
    <w:uiPriority w:val="10"/>
    <w:qFormat/>
    <w:rsid w:val="00352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0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0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0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0A6"/>
    <w:pPr>
      <w:spacing w:before="160"/>
      <w:jc w:val="center"/>
    </w:pPr>
    <w:rPr>
      <w:i/>
      <w:iCs/>
      <w:color w:val="404040" w:themeColor="text1" w:themeTint="BF"/>
    </w:rPr>
  </w:style>
  <w:style w:type="character" w:customStyle="1" w:styleId="QuoteChar">
    <w:name w:val="Quote Char"/>
    <w:basedOn w:val="DefaultParagraphFont"/>
    <w:link w:val="Quote"/>
    <w:uiPriority w:val="29"/>
    <w:rsid w:val="003520A6"/>
    <w:rPr>
      <w:i/>
      <w:iCs/>
      <w:color w:val="404040" w:themeColor="text1" w:themeTint="BF"/>
    </w:rPr>
  </w:style>
  <w:style w:type="paragraph" w:styleId="ListParagraph">
    <w:name w:val="List Paragraph"/>
    <w:basedOn w:val="Normal"/>
    <w:uiPriority w:val="34"/>
    <w:qFormat/>
    <w:rsid w:val="003520A6"/>
    <w:pPr>
      <w:ind w:left="720"/>
      <w:contextualSpacing/>
    </w:pPr>
  </w:style>
  <w:style w:type="character" w:styleId="IntenseEmphasis">
    <w:name w:val="Intense Emphasis"/>
    <w:basedOn w:val="DefaultParagraphFont"/>
    <w:uiPriority w:val="21"/>
    <w:qFormat/>
    <w:rsid w:val="003520A6"/>
    <w:rPr>
      <w:i/>
      <w:iCs/>
      <w:color w:val="0F4761" w:themeColor="accent1" w:themeShade="BF"/>
    </w:rPr>
  </w:style>
  <w:style w:type="paragraph" w:styleId="IntenseQuote">
    <w:name w:val="Intense Quote"/>
    <w:basedOn w:val="Normal"/>
    <w:next w:val="Normal"/>
    <w:link w:val="IntenseQuoteChar"/>
    <w:uiPriority w:val="30"/>
    <w:qFormat/>
    <w:rsid w:val="00352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0A6"/>
    <w:rPr>
      <w:i/>
      <w:iCs/>
      <w:color w:val="0F4761" w:themeColor="accent1" w:themeShade="BF"/>
    </w:rPr>
  </w:style>
  <w:style w:type="character" w:styleId="IntenseReference">
    <w:name w:val="Intense Reference"/>
    <w:basedOn w:val="DefaultParagraphFont"/>
    <w:uiPriority w:val="32"/>
    <w:qFormat/>
    <w:rsid w:val="003520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589E3B359270419E2B2DC23D57C81D" ma:contentTypeVersion="6" ma:contentTypeDescription="Create a new document." ma:contentTypeScope="" ma:versionID="4e85712d8a45260a0d0412e5ecbf269b">
  <xsd:schema xmlns:xsd="http://www.w3.org/2001/XMLSchema" xmlns:xs="http://www.w3.org/2001/XMLSchema" xmlns:p="http://schemas.microsoft.com/office/2006/metadata/properties" xmlns:ns2="82065320-77a7-4324-b609-22f9cdacda4c" targetNamespace="http://schemas.microsoft.com/office/2006/metadata/properties" ma:root="true" ma:fieldsID="e3933e8cbefda2b2df39a7cc37f5b534" ns2:_="">
    <xsd:import namespace="82065320-77a7-4324-b609-22f9cdacda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65320-77a7-4324-b609-22f9cdac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6D955B-A165-4C83-9F4D-DFC14B7AC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65320-77a7-4324-b609-22f9cdacd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5DCA5-A849-4F04-AA6C-16395BD37924}">
  <ds:schemaRefs>
    <ds:schemaRef ds:uri="http://schemas.microsoft.com/sharepoint/v3/contenttype/forms"/>
  </ds:schemaRefs>
</ds:datastoreItem>
</file>

<file path=customXml/itemProps3.xml><?xml version="1.0" encoding="utf-8"?>
<ds:datastoreItem xmlns:ds="http://schemas.openxmlformats.org/officeDocument/2006/customXml" ds:itemID="{9E232B4E-EBD9-45BD-8B03-C8C16EF518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1026</Characters>
  <Application>Microsoft Office Word</Application>
  <DocSecurity>4</DocSecurity>
  <Lines>8</Lines>
  <Paragraphs>2</Paragraphs>
  <ScaleCrop>false</ScaleCrop>
  <Company>Ash Parish Council</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Lowan Daley</cp:lastModifiedBy>
  <cp:revision>2</cp:revision>
  <dcterms:created xsi:type="dcterms:W3CDTF">2026-06-01T10:25:00Z</dcterms:created>
  <dcterms:modified xsi:type="dcterms:W3CDTF">2026-06-01T10:25:00Z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0x010100C7589E3B359270419E2B2DC23D57C81D</vt:lpwstr>
  </property>
</Properties>
</file>